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00A" w:rsidRPr="0008700A" w:rsidRDefault="0008700A" w:rsidP="000870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00A" w:rsidRPr="0008700A" w:rsidRDefault="0008700A" w:rsidP="000870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08700A" w:rsidRPr="0008700A" w:rsidRDefault="0008700A" w:rsidP="000870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ЩЕРБИНОВСКИЙ РАЙОН ТРЕТЬЕГО СОЗЫВА</w:t>
      </w:r>
    </w:p>
    <w:p w:rsidR="0008700A" w:rsidRPr="0008700A" w:rsidRDefault="0008700A" w:rsidP="0008700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ПЯТЬДЕСЯТ СЕДЬМАЯ СЕССИЯ</w:t>
      </w:r>
    </w:p>
    <w:p w:rsidR="0008700A" w:rsidRPr="0008700A" w:rsidRDefault="0008700A" w:rsidP="00087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00A" w:rsidRPr="0008700A" w:rsidRDefault="0008700A" w:rsidP="000870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08700A" w:rsidRPr="0008700A" w:rsidRDefault="0008700A" w:rsidP="0008700A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700A" w:rsidRPr="0008700A" w:rsidRDefault="0008700A" w:rsidP="0008700A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26.09.2018                                                                                                      № 1</w:t>
      </w:r>
    </w:p>
    <w:p w:rsidR="0008700A" w:rsidRPr="0008700A" w:rsidRDefault="0008700A" w:rsidP="000870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8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ст-ца</w:t>
      </w:r>
      <w:proofErr w:type="spellEnd"/>
      <w:r w:rsidRPr="00087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Старощербиновская</w:t>
      </w:r>
    </w:p>
    <w:p w:rsidR="0008700A" w:rsidRPr="0008700A" w:rsidRDefault="0008700A" w:rsidP="00087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08700A" w:rsidRPr="0008700A" w:rsidRDefault="0008700A" w:rsidP="0008700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08700A" w:rsidRPr="0008700A" w:rsidRDefault="0008700A" w:rsidP="00087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О применении порядка распределения дотации на выравнивание</w:t>
      </w:r>
    </w:p>
    <w:p w:rsidR="0008700A" w:rsidRPr="0008700A" w:rsidRDefault="0008700A" w:rsidP="00087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бюджетной обеспеченности</w:t>
      </w:r>
      <w:r w:rsidRPr="000870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сельских поселений Щербиновского района </w:t>
      </w:r>
    </w:p>
    <w:p w:rsidR="0008700A" w:rsidRPr="0008700A" w:rsidRDefault="0008700A" w:rsidP="00087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>на очередной финансовый год и на плановый период</w:t>
      </w:r>
    </w:p>
    <w:p w:rsidR="0008700A" w:rsidRPr="0008700A" w:rsidRDefault="0008700A" w:rsidP="0008700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700A" w:rsidRPr="0008700A" w:rsidRDefault="0008700A" w:rsidP="000870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Бюджетным кодексом Российской Федерации, Законом Краснодарского края от 15 июля 2005 года № 918-КЗ «О межбюджетных отношениях в Краснодарском крае», Положением о бюджетном процессе в муниципальном образовании Щербиновский район, утвержденным Советом муниципального образования Щербиновский район от 31 мая 2017 года № 9, Совет муниципального образования Щербиновский район, </w:t>
      </w:r>
      <w:proofErr w:type="gramStart"/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0870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08700A" w:rsidRPr="0008700A" w:rsidRDefault="0008700A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08700A">
        <w:rPr>
          <w:rFonts w:ascii="Times New Roman" w:eastAsia="Times New Roman" w:hAnsi="Times New Roman" w:cs="Courier New"/>
          <w:sz w:val="28"/>
          <w:szCs w:val="28"/>
          <w:lang w:eastAsia="ru-RU"/>
        </w:rPr>
        <w:t>Порядок распределения дотации на выравнивание бюджетной обеспеченности</w:t>
      </w:r>
      <w:r w:rsidRPr="0008700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сельских поселений Щербиновского района на очередной финансовый год и на плановый период </w:t>
      </w: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:rsidR="0008700A" w:rsidRPr="0008700A" w:rsidRDefault="0008700A" w:rsidP="0008700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 решение Совета муниципального образования Щербиновский район от 29 ноября 2017 года № 4 «О порядке распределения дотации на выравнивание бюджетной обеспеченности сельских поселений Щербиновского района на 2018 год и на плановый период 2019 и 2020 годов».</w:t>
      </w:r>
    </w:p>
    <w:p w:rsidR="0008700A" w:rsidRPr="0008700A" w:rsidRDefault="0008700A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08700A" w:rsidRPr="0008700A" w:rsidRDefault="0008700A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Общему отделу администрации муниципального образования Щербиновский район (Кочерга) опубликовать настоящее решение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08700A" w:rsidRPr="0008700A" w:rsidRDefault="0008700A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постоянную комиссию Совета муниципального образования Щербиновский район по бюджету и экономическому развитию района (Никитин).</w:t>
      </w:r>
    </w:p>
    <w:p w:rsidR="0008700A" w:rsidRPr="0008700A" w:rsidRDefault="0008700A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700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Решение вступает в  силу  на  следующий день после его официального опубликования и распространяется на правоотношения, возникшие с 1 января 2019 года.</w:t>
      </w:r>
    </w:p>
    <w:p w:rsidR="0008700A" w:rsidRPr="0008700A" w:rsidRDefault="0008700A" w:rsidP="0008700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08700A" w:rsidRPr="0008700A" w:rsidTr="00F9718B">
        <w:tc>
          <w:tcPr>
            <w:tcW w:w="4858" w:type="dxa"/>
          </w:tcPr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___________________М.Н. </w:t>
            </w:r>
            <w:proofErr w:type="spellStart"/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856" w:type="dxa"/>
          </w:tcPr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обязанности главы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08700A" w:rsidRPr="0008700A" w:rsidRDefault="0008700A" w:rsidP="000870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___________________С.В. </w:t>
            </w:r>
            <w:proofErr w:type="spellStart"/>
            <w:r w:rsidRPr="000870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Плахотный</w:t>
            </w:r>
            <w:proofErr w:type="spellEnd"/>
          </w:p>
        </w:tc>
      </w:tr>
    </w:tbl>
    <w:p w:rsidR="00CA3730" w:rsidRPr="001975F2" w:rsidRDefault="00CA3730" w:rsidP="001975F2">
      <w:pPr>
        <w:tabs>
          <w:tab w:val="left" w:pos="2055"/>
        </w:tabs>
      </w:pPr>
      <w:bookmarkStart w:id="0" w:name="_GoBack"/>
      <w:bookmarkEnd w:id="0"/>
    </w:p>
    <w:sectPr w:rsidR="00CA3730" w:rsidRPr="001975F2" w:rsidSect="001975F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DC9" w:rsidRDefault="005A4DC9" w:rsidP="001975F2">
      <w:pPr>
        <w:spacing w:after="0" w:line="240" w:lineRule="auto"/>
      </w:pPr>
      <w:r>
        <w:separator/>
      </w:r>
    </w:p>
  </w:endnote>
  <w:endnote w:type="continuationSeparator" w:id="0">
    <w:p w:rsidR="005A4DC9" w:rsidRDefault="005A4DC9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DC9" w:rsidRDefault="005A4DC9" w:rsidP="001975F2">
      <w:pPr>
        <w:spacing w:after="0" w:line="240" w:lineRule="auto"/>
      </w:pPr>
      <w:r>
        <w:separator/>
      </w:r>
    </w:p>
  </w:footnote>
  <w:footnote w:type="continuationSeparator" w:id="0">
    <w:p w:rsidR="005A4DC9" w:rsidRDefault="005A4DC9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39767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975F2" w:rsidRPr="001975F2" w:rsidRDefault="001975F2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975F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975F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975F2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975F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8700A"/>
    <w:rsid w:val="001975F2"/>
    <w:rsid w:val="005A4DC9"/>
    <w:rsid w:val="00CA3730"/>
    <w:rsid w:val="00E3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Луганская</dc:creator>
  <cp:keywords/>
  <dc:description/>
  <cp:lastModifiedBy>Елена Луганская</cp:lastModifiedBy>
  <cp:revision>3</cp:revision>
  <dcterms:created xsi:type="dcterms:W3CDTF">2018-09-28T09:07:00Z</dcterms:created>
  <dcterms:modified xsi:type="dcterms:W3CDTF">2018-09-28T09:08:00Z</dcterms:modified>
</cp:coreProperties>
</file>